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8A0" w:rsidRDefault="00D978A0" w:rsidP="00D978A0">
      <w:pPr>
        <w:pageBreakBefore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spacing w:val="-1"/>
          <w:sz w:val="28"/>
          <w:szCs w:val="28"/>
        </w:rPr>
        <w:t>СОВЕТ ДЕПУТАТОВ</w:t>
      </w:r>
    </w:p>
    <w:p w:rsidR="00D978A0" w:rsidRDefault="00D978A0" w:rsidP="00D978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pacing w:val="-1"/>
          <w:sz w:val="28"/>
          <w:szCs w:val="28"/>
        </w:rPr>
      </w:pPr>
      <w:r>
        <w:rPr>
          <w:rFonts w:ascii="Times New Roman" w:hAnsi="Times New Roman"/>
          <w:b/>
          <w:bCs/>
          <w:spacing w:val="-1"/>
          <w:sz w:val="28"/>
          <w:szCs w:val="28"/>
        </w:rPr>
        <w:t>УСТЮЖАНИНСКОГО</w:t>
      </w:r>
      <w:r>
        <w:rPr>
          <w:rFonts w:ascii="Times New Roman" w:eastAsia="Times New Roman" w:hAnsi="Times New Roman"/>
          <w:b/>
          <w:bCs/>
          <w:spacing w:val="-1"/>
          <w:sz w:val="28"/>
          <w:szCs w:val="28"/>
        </w:rPr>
        <w:t xml:space="preserve"> СЕЛЬСОВЕТА</w:t>
      </w:r>
    </w:p>
    <w:p w:rsidR="00D978A0" w:rsidRDefault="00D978A0" w:rsidP="00D978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pacing w:val="-2"/>
          <w:sz w:val="28"/>
          <w:szCs w:val="28"/>
        </w:rPr>
        <w:t>ОРДЫНСКОГО</w:t>
      </w:r>
      <w:r>
        <w:rPr>
          <w:rFonts w:ascii="Times New Roman" w:eastAsia="Times New Roman" w:hAnsi="Times New Roman"/>
          <w:b/>
          <w:bCs/>
          <w:spacing w:val="-2"/>
          <w:sz w:val="28"/>
          <w:szCs w:val="28"/>
        </w:rPr>
        <w:t xml:space="preserve"> РАЙОНА НОВОСИБИРСКОЙ ОБЛАСТИ</w:t>
      </w:r>
    </w:p>
    <w:p w:rsidR="00D978A0" w:rsidRDefault="00D978A0" w:rsidP="00D978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шестого созыва</w:t>
      </w:r>
    </w:p>
    <w:p w:rsidR="00ED60AC" w:rsidRPr="00ED60AC" w:rsidRDefault="00D978A0" w:rsidP="00D978A0">
      <w:pPr>
        <w:shd w:val="clear" w:color="auto" w:fill="FFFFFF"/>
        <w:tabs>
          <w:tab w:val="center" w:pos="4819"/>
          <w:tab w:val="right" w:pos="9638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ab/>
      </w:r>
      <w:r w:rsidR="00CD7C25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</w:t>
      </w:r>
    </w:p>
    <w:p w:rsidR="00ED60AC" w:rsidRPr="00ED60AC" w:rsidRDefault="00ED60AC" w:rsidP="00ED60AC">
      <w:pPr>
        <w:spacing w:after="12"/>
        <w:ind w:left="10" w:right="1" w:hanging="10"/>
        <w:jc w:val="center"/>
        <w:rPr>
          <w:rFonts w:ascii="Times New Roman" w:hAnsi="Times New Roman" w:cs="Times New Roman"/>
          <w:sz w:val="28"/>
          <w:szCs w:val="28"/>
        </w:rPr>
      </w:pPr>
      <w:r w:rsidRPr="00ED60AC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ED60AC" w:rsidRPr="00ED60AC" w:rsidRDefault="00ED60AC" w:rsidP="00ED60AC">
      <w:pPr>
        <w:spacing w:after="294" w:line="259" w:lineRule="auto"/>
        <w:ind w:left="10" w:right="1" w:hanging="10"/>
        <w:jc w:val="center"/>
        <w:rPr>
          <w:rFonts w:ascii="Times New Roman" w:hAnsi="Times New Roman" w:cs="Times New Roman"/>
          <w:sz w:val="28"/>
          <w:szCs w:val="28"/>
        </w:rPr>
      </w:pPr>
      <w:r w:rsidRPr="00ED60AC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D978A0">
        <w:rPr>
          <w:rFonts w:ascii="Times New Roman" w:hAnsi="Times New Roman" w:cs="Times New Roman"/>
          <w:b/>
          <w:sz w:val="28"/>
          <w:szCs w:val="28"/>
        </w:rPr>
        <w:t xml:space="preserve">28.02.2024                                                                     </w:t>
      </w:r>
      <w:r w:rsidRPr="00ED60AC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D978A0">
        <w:rPr>
          <w:rFonts w:ascii="Times New Roman" w:hAnsi="Times New Roman" w:cs="Times New Roman"/>
          <w:b/>
          <w:sz w:val="28"/>
          <w:szCs w:val="28"/>
        </w:rPr>
        <w:t>132</w:t>
      </w:r>
    </w:p>
    <w:p w:rsidR="00ED60AC" w:rsidRPr="00ED60AC" w:rsidRDefault="00ED60AC" w:rsidP="005913EF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</w:p>
    <w:p w:rsidR="005913EF" w:rsidRPr="00ED60AC" w:rsidRDefault="005913EF" w:rsidP="00ED60AC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b/>
          <w:color w:val="1E1D1E"/>
          <w:sz w:val="28"/>
          <w:szCs w:val="28"/>
          <w:lang w:eastAsia="ru-RU"/>
        </w:rPr>
        <w:t>Об утверждении По</w:t>
      </w:r>
      <w:r w:rsidR="00B40637">
        <w:rPr>
          <w:rFonts w:ascii="Times New Roman" w:eastAsia="Times New Roman" w:hAnsi="Times New Roman" w:cs="Times New Roman"/>
          <w:b/>
          <w:color w:val="1E1D1E"/>
          <w:sz w:val="28"/>
          <w:szCs w:val="28"/>
          <w:lang w:eastAsia="ru-RU"/>
        </w:rPr>
        <w:t>рядка</w:t>
      </w:r>
      <w:r w:rsidRPr="00ED60AC">
        <w:rPr>
          <w:rFonts w:ascii="Times New Roman" w:eastAsia="Times New Roman" w:hAnsi="Times New Roman" w:cs="Times New Roman"/>
          <w:b/>
          <w:color w:val="1E1D1E"/>
          <w:sz w:val="28"/>
          <w:szCs w:val="28"/>
          <w:lang w:eastAsia="ru-RU"/>
        </w:rPr>
        <w:t xml:space="preserve"> принятия, учета и оформления в муниципальную собственность выморочного имущества</w:t>
      </w:r>
    </w:p>
    <w:p w:rsidR="00B40637" w:rsidRDefault="005913EF" w:rsidP="005913EF">
      <w:pPr>
        <w:shd w:val="clear" w:color="auto" w:fill="FFFFFF"/>
        <w:spacing w:after="18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ст</w:t>
      </w:r>
      <w:r w:rsidR="00B4063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атьями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125, 1151 Гражданского кодекса Р</w:t>
      </w:r>
      <w:r w:rsidR="00B4063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оссийской Федерации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, Уставом </w:t>
      </w:r>
      <w:r w:rsidR="00D978A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Устюжанинского сельсовета Ордынского района Новосибирской области,</w:t>
      </w:r>
      <w:r w:rsidR="00B40637">
        <w:rPr>
          <w:rFonts w:ascii="Times New Roman" w:hAnsi="Times New Roman"/>
          <w:i/>
          <w:sz w:val="28"/>
          <w:szCs w:val="28"/>
        </w:rPr>
        <w:t xml:space="preserve"> </w:t>
      </w:r>
      <w:r w:rsidR="00B40637">
        <w:rPr>
          <w:rFonts w:ascii="Times New Roman" w:hAnsi="Times New Roman"/>
          <w:sz w:val="28"/>
          <w:szCs w:val="28"/>
        </w:rPr>
        <w:t xml:space="preserve">Совет депутатов </w:t>
      </w:r>
      <w:r w:rsidR="00D978A0">
        <w:rPr>
          <w:rFonts w:ascii="Times New Roman" w:hAnsi="Times New Roman"/>
          <w:sz w:val="28"/>
          <w:szCs w:val="28"/>
        </w:rPr>
        <w:t>Устюжанинского сельсовета Ордынского района Новосибирской области</w:t>
      </w:r>
    </w:p>
    <w:p w:rsidR="00B40637" w:rsidRPr="00B40637" w:rsidRDefault="00B40637" w:rsidP="005913EF">
      <w:pPr>
        <w:shd w:val="clear" w:color="auto" w:fill="FFFFFF"/>
        <w:spacing w:after="180"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B40637" w:rsidRDefault="005913EF" w:rsidP="00D978A0">
      <w:pPr>
        <w:spacing w:after="3" w:line="249" w:lineRule="auto"/>
        <w:ind w:right="34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РЕШИЛ:</w:t>
      </w:r>
    </w:p>
    <w:p w:rsidR="00B40637" w:rsidRDefault="00B40637" w:rsidP="00B40637">
      <w:pPr>
        <w:spacing w:after="3" w:line="249" w:lineRule="auto"/>
        <w:ind w:right="34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</w:p>
    <w:p w:rsidR="00B40637" w:rsidRDefault="005913EF" w:rsidP="00ED60AC">
      <w:pPr>
        <w:spacing w:after="3" w:line="249" w:lineRule="auto"/>
        <w:ind w:right="34"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1. Утвердить </w:t>
      </w:r>
      <w:r w:rsidR="00B4063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П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оряд</w:t>
      </w:r>
      <w:r w:rsidR="00B4063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ок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принятия, учета и оформления в муниципальную собственность выморочного имущества».</w:t>
      </w:r>
    </w:p>
    <w:p w:rsidR="00D978A0" w:rsidRDefault="00D978A0" w:rsidP="00D978A0">
      <w:pPr>
        <w:pStyle w:val="a4"/>
        <w:spacing w:before="0" w:beforeAutospacing="0" w:after="0" w:afterAutospacing="0"/>
        <w:rPr>
          <w:sz w:val="28"/>
          <w:szCs w:val="28"/>
        </w:rPr>
      </w:pPr>
    </w:p>
    <w:p w:rsidR="00D978A0" w:rsidRPr="00756AB9" w:rsidRDefault="00D978A0" w:rsidP="00D978A0">
      <w:pPr>
        <w:pStyle w:val="a4"/>
        <w:spacing w:before="0" w:beforeAutospacing="0" w:after="0" w:afterAutospacing="0"/>
        <w:rPr>
          <w:sz w:val="28"/>
          <w:szCs w:val="28"/>
        </w:rPr>
      </w:pPr>
      <w:r w:rsidRPr="00756AB9">
        <w:rPr>
          <w:sz w:val="28"/>
          <w:szCs w:val="28"/>
        </w:rPr>
        <w:t xml:space="preserve">2.Опубликовать настоящее </w:t>
      </w:r>
      <w:r>
        <w:rPr>
          <w:sz w:val="28"/>
          <w:szCs w:val="28"/>
        </w:rPr>
        <w:t xml:space="preserve">решение </w:t>
      </w:r>
      <w:r w:rsidRPr="00756AB9">
        <w:rPr>
          <w:sz w:val="28"/>
          <w:szCs w:val="28"/>
        </w:rPr>
        <w:t xml:space="preserve"> в периодическом печатном органе Устюжанинского сельсовета «</w:t>
      </w:r>
      <w:proofErr w:type="spellStart"/>
      <w:r w:rsidRPr="00756AB9">
        <w:rPr>
          <w:sz w:val="28"/>
          <w:szCs w:val="28"/>
        </w:rPr>
        <w:t>Устюжанинский</w:t>
      </w:r>
      <w:proofErr w:type="spellEnd"/>
      <w:r w:rsidRPr="00756AB9">
        <w:rPr>
          <w:sz w:val="28"/>
          <w:szCs w:val="28"/>
        </w:rPr>
        <w:t xml:space="preserve"> вестник» и на официальном сайте  администрации.</w:t>
      </w:r>
    </w:p>
    <w:tbl>
      <w:tblPr>
        <w:tblW w:w="0" w:type="auto"/>
        <w:tblLook w:val="04A0"/>
      </w:tblPr>
      <w:tblGrid>
        <w:gridCol w:w="4926"/>
        <w:gridCol w:w="4927"/>
      </w:tblGrid>
      <w:tr w:rsidR="00D978A0" w:rsidRPr="00756AB9" w:rsidTr="00A15F2D">
        <w:tc>
          <w:tcPr>
            <w:tcW w:w="4926" w:type="dxa"/>
          </w:tcPr>
          <w:p w:rsidR="00D978A0" w:rsidRPr="00756AB9" w:rsidRDefault="00D978A0" w:rsidP="00A15F2D">
            <w:pPr>
              <w:rPr>
                <w:szCs w:val="28"/>
              </w:rPr>
            </w:pPr>
          </w:p>
        </w:tc>
        <w:tc>
          <w:tcPr>
            <w:tcW w:w="4927" w:type="dxa"/>
          </w:tcPr>
          <w:p w:rsidR="00D978A0" w:rsidRPr="00756AB9" w:rsidRDefault="00D978A0" w:rsidP="00A15F2D">
            <w:pPr>
              <w:rPr>
                <w:szCs w:val="28"/>
              </w:rPr>
            </w:pPr>
          </w:p>
        </w:tc>
      </w:tr>
    </w:tbl>
    <w:p w:rsidR="00580927" w:rsidRPr="00334883" w:rsidRDefault="00D978A0" w:rsidP="005809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80927">
        <w:rPr>
          <w:rFonts w:ascii="Times New Roman" w:hAnsi="Times New Roman" w:cs="Times New Roman"/>
          <w:sz w:val="28"/>
          <w:szCs w:val="28"/>
        </w:rPr>
        <w:t xml:space="preserve">. </w:t>
      </w:r>
      <w:r w:rsidR="00580927" w:rsidRPr="00334883">
        <w:rPr>
          <w:rFonts w:ascii="Times New Roman" w:eastAsia="Times New Roman" w:hAnsi="Times New Roman"/>
          <w:sz w:val="28"/>
          <w:szCs w:val="28"/>
          <w:lang w:eastAsia="ru-RU"/>
        </w:rPr>
        <w:t>Настоящее решение вступает в силу со дня, следующего за днем его официального опубликования.</w:t>
      </w:r>
    </w:p>
    <w:p w:rsidR="00580927" w:rsidRDefault="00580927" w:rsidP="00ED60AC">
      <w:pPr>
        <w:tabs>
          <w:tab w:val="right" w:pos="10161"/>
        </w:tabs>
        <w:spacing w:after="12"/>
        <w:rPr>
          <w:rFonts w:ascii="Times New Roman" w:hAnsi="Times New Roman" w:cs="Times New Roman"/>
          <w:sz w:val="28"/>
          <w:szCs w:val="28"/>
        </w:rPr>
      </w:pPr>
    </w:p>
    <w:p w:rsidR="00ED60AC" w:rsidRDefault="00ED60AC" w:rsidP="00ED60AC">
      <w:pPr>
        <w:tabs>
          <w:tab w:val="right" w:pos="10161"/>
        </w:tabs>
        <w:spacing w:after="12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743" w:type="dxa"/>
        <w:tblLook w:val="01E0"/>
      </w:tblPr>
      <w:tblGrid>
        <w:gridCol w:w="5601"/>
        <w:gridCol w:w="4996"/>
      </w:tblGrid>
      <w:tr w:rsidR="00D978A0" w:rsidRPr="00756AB9" w:rsidTr="00D978A0">
        <w:tc>
          <w:tcPr>
            <w:tcW w:w="5601" w:type="dxa"/>
          </w:tcPr>
          <w:p w:rsidR="00D978A0" w:rsidRPr="00D978A0" w:rsidRDefault="00D978A0" w:rsidP="00D978A0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978A0" w:rsidRPr="00D978A0" w:rsidRDefault="00D978A0" w:rsidP="00D978A0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978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Совета депутатов Устюжанинского сельсовета Ордынского района Новосибирской области </w:t>
            </w:r>
          </w:p>
          <w:p w:rsidR="00D978A0" w:rsidRPr="00D978A0" w:rsidRDefault="00D978A0" w:rsidP="00D978A0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978A0" w:rsidRPr="00D978A0" w:rsidRDefault="00D978A0" w:rsidP="00D978A0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978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  Н.В. Пронина</w:t>
            </w:r>
          </w:p>
        </w:tc>
        <w:tc>
          <w:tcPr>
            <w:tcW w:w="4996" w:type="dxa"/>
          </w:tcPr>
          <w:p w:rsidR="00D978A0" w:rsidRPr="00D978A0" w:rsidRDefault="00D978A0" w:rsidP="00D978A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978A0" w:rsidRPr="00D978A0" w:rsidRDefault="00D978A0" w:rsidP="00D978A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978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Глава Устюжанинского сельсовета Ордынского района</w:t>
            </w:r>
          </w:p>
          <w:p w:rsidR="00D978A0" w:rsidRPr="00D978A0" w:rsidRDefault="00D978A0" w:rsidP="00D978A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978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Новосибирской области </w:t>
            </w:r>
          </w:p>
          <w:p w:rsidR="00D978A0" w:rsidRPr="00D978A0" w:rsidRDefault="00D978A0" w:rsidP="00D978A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978A0" w:rsidRPr="00D978A0" w:rsidRDefault="00D978A0" w:rsidP="00D978A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978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________________ К.Д. </w:t>
            </w:r>
            <w:proofErr w:type="spellStart"/>
            <w:r w:rsidRPr="00D978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Козляев</w:t>
            </w:r>
            <w:proofErr w:type="spellEnd"/>
          </w:p>
        </w:tc>
      </w:tr>
      <w:tr w:rsidR="00580927" w:rsidRPr="00334883" w:rsidTr="00D978A0">
        <w:tc>
          <w:tcPr>
            <w:tcW w:w="5601" w:type="dxa"/>
          </w:tcPr>
          <w:p w:rsidR="00580927" w:rsidRPr="00334883" w:rsidRDefault="00580927" w:rsidP="00941330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996" w:type="dxa"/>
          </w:tcPr>
          <w:p w:rsidR="00580927" w:rsidRPr="00334883" w:rsidRDefault="00580927" w:rsidP="009413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80927" w:rsidRPr="00334883" w:rsidTr="00D978A0">
        <w:tc>
          <w:tcPr>
            <w:tcW w:w="5601" w:type="dxa"/>
          </w:tcPr>
          <w:p w:rsidR="00580927" w:rsidRPr="00334883" w:rsidRDefault="00580927" w:rsidP="0094133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996" w:type="dxa"/>
          </w:tcPr>
          <w:p w:rsidR="00580927" w:rsidRPr="00334883" w:rsidRDefault="00580927" w:rsidP="009413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80927" w:rsidRPr="00334883" w:rsidTr="00D978A0">
        <w:tc>
          <w:tcPr>
            <w:tcW w:w="5601" w:type="dxa"/>
          </w:tcPr>
          <w:p w:rsidR="00580927" w:rsidRPr="00334883" w:rsidRDefault="00580927" w:rsidP="00941330">
            <w:pPr>
              <w:spacing w:after="0" w:line="240" w:lineRule="auto"/>
              <w:ind w:left="-108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96" w:type="dxa"/>
          </w:tcPr>
          <w:p w:rsidR="00580927" w:rsidRPr="00334883" w:rsidRDefault="00580927" w:rsidP="009413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B40637" w:rsidRDefault="00B40637">
      <w:pP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lastRenderedPageBreak/>
        <w:br w:type="page"/>
      </w:r>
    </w:p>
    <w:p w:rsidR="00B40637" w:rsidRDefault="006A0FDC" w:rsidP="00B40637">
      <w:pPr>
        <w:spacing w:line="240" w:lineRule="exact"/>
        <w:ind w:left="4819" w:right="34" w:hanging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</w:t>
      </w:r>
      <w:r w:rsidR="00B40637">
        <w:rPr>
          <w:rFonts w:ascii="Times New Roman" w:hAnsi="Times New Roman" w:cs="Times New Roman"/>
          <w:sz w:val="28"/>
          <w:szCs w:val="28"/>
        </w:rPr>
        <w:t>УТВЕРЖДЕН</w:t>
      </w:r>
    </w:p>
    <w:p w:rsidR="00B40637" w:rsidRDefault="00B40637" w:rsidP="00B40637">
      <w:pPr>
        <w:spacing w:line="240" w:lineRule="exact"/>
        <w:ind w:left="4819" w:right="34" w:hanging="1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A0FDC" w:rsidRPr="006A0FDC" w:rsidRDefault="00B40637" w:rsidP="006A0FDC">
      <w:pPr>
        <w:spacing w:line="240" w:lineRule="exact"/>
        <w:ind w:left="4819" w:right="34" w:hanging="11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6A0FDC">
        <w:rPr>
          <w:rFonts w:ascii="Times New Roman" w:hAnsi="Times New Roman" w:cs="Times New Roman"/>
          <w:sz w:val="24"/>
          <w:szCs w:val="24"/>
        </w:rPr>
        <w:t xml:space="preserve">Решением Совета депутатов </w:t>
      </w:r>
      <w:r w:rsidR="006A0FDC" w:rsidRPr="006A0FDC">
        <w:rPr>
          <w:rFonts w:ascii="Times New Roman" w:hAnsi="Times New Roman" w:cs="Times New Roman"/>
          <w:sz w:val="24"/>
          <w:szCs w:val="24"/>
        </w:rPr>
        <w:t>Устюжанинского сельсовета Ордынского района Новосибирской области</w:t>
      </w:r>
    </w:p>
    <w:p w:rsidR="00ED60AC" w:rsidRPr="00B40637" w:rsidRDefault="00B40637" w:rsidP="006A0FDC">
      <w:pPr>
        <w:spacing w:line="240" w:lineRule="exact"/>
        <w:ind w:left="4819" w:right="34" w:hanging="11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6A0FDC">
        <w:rPr>
          <w:rFonts w:ascii="Times New Roman" w:hAnsi="Times New Roman" w:cs="Times New Roman"/>
          <w:sz w:val="24"/>
          <w:szCs w:val="24"/>
        </w:rPr>
        <w:t xml:space="preserve"> </w:t>
      </w:r>
      <w:r w:rsidR="003C1C8D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6A0FDC">
        <w:rPr>
          <w:rFonts w:ascii="Times New Roman" w:hAnsi="Times New Roman" w:cs="Times New Roman"/>
          <w:sz w:val="24"/>
          <w:szCs w:val="24"/>
        </w:rPr>
        <w:t xml:space="preserve">от </w:t>
      </w:r>
      <w:r w:rsidR="006A0FDC" w:rsidRPr="006A0FDC">
        <w:rPr>
          <w:rFonts w:ascii="Times New Roman" w:hAnsi="Times New Roman" w:cs="Times New Roman"/>
          <w:sz w:val="24"/>
          <w:szCs w:val="24"/>
        </w:rPr>
        <w:t>28.02.</w:t>
      </w:r>
      <w:r w:rsidR="006A0FDC">
        <w:rPr>
          <w:rFonts w:ascii="Times New Roman" w:hAnsi="Times New Roman" w:cs="Times New Roman"/>
          <w:sz w:val="24"/>
          <w:szCs w:val="24"/>
        </w:rPr>
        <w:t>2024 г.</w:t>
      </w:r>
      <w:r w:rsidRPr="006A0FDC">
        <w:rPr>
          <w:rFonts w:ascii="Times New Roman" w:hAnsi="Times New Roman" w:cs="Times New Roman"/>
          <w:sz w:val="24"/>
          <w:szCs w:val="24"/>
        </w:rPr>
        <w:t xml:space="preserve"> </w:t>
      </w:r>
      <w:r w:rsidR="00ED60AC" w:rsidRPr="006A0FDC">
        <w:rPr>
          <w:rFonts w:ascii="Times New Roman" w:hAnsi="Times New Roman" w:cs="Times New Roman"/>
          <w:sz w:val="24"/>
          <w:szCs w:val="24"/>
        </w:rPr>
        <w:t xml:space="preserve">№ </w:t>
      </w:r>
      <w:r w:rsidR="006A0FDC" w:rsidRPr="006A0FDC">
        <w:rPr>
          <w:rFonts w:ascii="Times New Roman" w:hAnsi="Times New Roman" w:cs="Times New Roman"/>
          <w:sz w:val="24"/>
          <w:szCs w:val="24"/>
        </w:rPr>
        <w:t>132</w:t>
      </w:r>
      <w:r w:rsidR="00ED60AC" w:rsidRPr="00B40637">
        <w:rPr>
          <w:rFonts w:ascii="Times New Roman" w:hAnsi="Times New Roman" w:cs="Times New Roman"/>
          <w:sz w:val="28"/>
          <w:szCs w:val="28"/>
        </w:rPr>
        <w:t>__________</w:t>
      </w:r>
    </w:p>
    <w:p w:rsidR="005913EF" w:rsidRPr="00ED60AC" w:rsidRDefault="005913EF" w:rsidP="005913EF">
      <w:pPr>
        <w:shd w:val="clear" w:color="auto" w:fill="FFFFFF"/>
        <w:spacing w:after="180" w:line="240" w:lineRule="auto"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 </w:t>
      </w:r>
    </w:p>
    <w:p w:rsidR="00B40637" w:rsidRDefault="005913EF" w:rsidP="005913EF">
      <w:pPr>
        <w:shd w:val="clear" w:color="auto" w:fill="FFFFFF"/>
        <w:spacing w:after="180" w:line="240" w:lineRule="auto"/>
        <w:jc w:val="center"/>
        <w:rPr>
          <w:rFonts w:ascii="Times New Roman" w:eastAsia="Times New Roman" w:hAnsi="Times New Roman" w:cs="Times New Roman"/>
          <w:b/>
          <w:bCs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b/>
          <w:bCs/>
          <w:color w:val="1E1D1E"/>
          <w:sz w:val="28"/>
          <w:szCs w:val="28"/>
          <w:lang w:eastAsia="ru-RU"/>
        </w:rPr>
        <w:t>ПОРЯДОК</w:t>
      </w:r>
    </w:p>
    <w:p w:rsidR="005913EF" w:rsidRPr="00ED60AC" w:rsidRDefault="00B40637" w:rsidP="005913EF">
      <w:pPr>
        <w:shd w:val="clear" w:color="auto" w:fill="FFFFFF"/>
        <w:spacing w:after="180" w:line="240" w:lineRule="auto"/>
        <w:jc w:val="center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bookmarkStart w:id="0" w:name="_Hlk156144277"/>
      <w:r w:rsidRPr="00B40637">
        <w:rPr>
          <w:rFonts w:ascii="Times New Roman" w:eastAsia="Times New Roman" w:hAnsi="Times New Roman" w:cs="Times New Roman"/>
          <w:b/>
          <w:bCs/>
          <w:color w:val="1E1D1E"/>
          <w:sz w:val="28"/>
          <w:szCs w:val="28"/>
          <w:lang w:eastAsia="ru-RU"/>
        </w:rPr>
        <w:t>ПРИНЯТИЯ, УЧЕТА И ОФОРМЛЕНИЯ В МУНИЦИПАЛЬНУЮ СОБСТВЕННОСТЬ</w:t>
      </w:r>
      <w:bookmarkEnd w:id="0"/>
      <w:r w:rsidRPr="00B40637">
        <w:rPr>
          <w:rFonts w:ascii="Times New Roman" w:eastAsia="Times New Roman" w:hAnsi="Times New Roman" w:cs="Times New Roman"/>
          <w:b/>
          <w:bCs/>
          <w:color w:val="1E1D1E"/>
          <w:sz w:val="28"/>
          <w:szCs w:val="28"/>
          <w:lang w:eastAsia="ru-RU"/>
        </w:rPr>
        <w:t xml:space="preserve"> </w:t>
      </w:r>
      <w:r w:rsidR="003C1C8D">
        <w:rPr>
          <w:rFonts w:ascii="Times New Roman" w:eastAsia="Times New Roman" w:hAnsi="Times New Roman" w:cs="Times New Roman"/>
          <w:b/>
          <w:bCs/>
          <w:color w:val="1E1D1E"/>
          <w:sz w:val="28"/>
          <w:szCs w:val="28"/>
          <w:lang w:eastAsia="ru-RU"/>
        </w:rPr>
        <w:t xml:space="preserve"> УСТЮЖАНИНСКОГО СЕЛЬСОВЕТА ОРДЫНСКОГО РАЙОНА НОВОСИБИРСКОЙ ОБЛАСТИ </w:t>
      </w:r>
      <w:r w:rsidRPr="00B40637">
        <w:rPr>
          <w:rFonts w:ascii="Times New Roman" w:eastAsia="Times New Roman" w:hAnsi="Times New Roman" w:cs="Times New Roman"/>
          <w:b/>
          <w:bCs/>
          <w:color w:val="1E1D1E"/>
          <w:sz w:val="28"/>
          <w:szCs w:val="28"/>
          <w:lang w:eastAsia="ru-RU"/>
        </w:rPr>
        <w:t>ВЫМОРОЧНОГО ИМУЩЕСТВА</w:t>
      </w:r>
    </w:p>
    <w:p w:rsidR="005913EF" w:rsidRPr="00ED60AC" w:rsidRDefault="005913EF" w:rsidP="005913EF">
      <w:pPr>
        <w:shd w:val="clear" w:color="auto" w:fill="FFFFFF"/>
        <w:spacing w:after="180" w:line="240" w:lineRule="auto"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 </w:t>
      </w:r>
    </w:p>
    <w:p w:rsidR="003C1C8D" w:rsidRDefault="003C1C8D" w:rsidP="003C1C8D">
      <w:pPr>
        <w:shd w:val="clear" w:color="auto" w:fill="FFFFFF"/>
        <w:spacing w:after="18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          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1. </w:t>
      </w:r>
      <w:proofErr w:type="gramStart"/>
      <w:r w:rsidR="00B4063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Порядок </w:t>
      </w:r>
      <w:r w:rsidR="00B40637" w:rsidRPr="00B4063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принятия, учета и оформления в муниципальную собственность</w:t>
      </w:r>
      <w:r w:rsidR="00B40637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</w:t>
      </w:r>
      <w:r w:rsidR="006A0FDC">
        <w:rPr>
          <w:rFonts w:ascii="Times New Roman" w:hAnsi="Times New Roman"/>
          <w:sz w:val="28"/>
          <w:szCs w:val="28"/>
        </w:rPr>
        <w:t>Устюжанинского сельсовета Ордынского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(далее - Порядок) разработан в соответствии с Гражданским кодексом Российской Федерации, на основании Федерального закона Российской Федерации от </w:t>
      </w:r>
      <w:r w:rsidR="00B4063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0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6</w:t>
      </w:r>
      <w:r w:rsidR="00B4063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.10.2003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№ 131-ФЗ </w:t>
      </w:r>
      <w:r w:rsidR="00B4063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«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Об общих принципах организации местного самоуправления в Российской Федерации</w:t>
      </w:r>
      <w:r w:rsidR="00B4063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»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, Устава </w:t>
      </w:r>
      <w:r w:rsid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_</w:t>
      </w:r>
      <w:r w:rsidR="006A0FDC" w:rsidRPr="006A0FDC">
        <w:rPr>
          <w:rFonts w:ascii="Times New Roman" w:hAnsi="Times New Roman"/>
          <w:sz w:val="28"/>
          <w:szCs w:val="28"/>
        </w:rPr>
        <w:t xml:space="preserve"> </w:t>
      </w:r>
      <w:r w:rsidR="006A0FDC">
        <w:rPr>
          <w:rFonts w:ascii="Times New Roman" w:hAnsi="Times New Roman"/>
          <w:sz w:val="28"/>
          <w:szCs w:val="28"/>
        </w:rPr>
        <w:t xml:space="preserve">Устюжанинского сельсовета Ордынского района Новосибирской области 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в целях своевременного выявления и принятия в муниципальную собственность следующего выморочного</w:t>
      </w:r>
      <w:proofErr w:type="gramEnd"/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имущества, находящегося на территории</w:t>
      </w: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>Устюжанинского сельсовета Ордынского района  Новосибирской области: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- жилое помещение;</w:t>
      </w:r>
    </w:p>
    <w:p w:rsidR="008A6FD4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- земельный участок, а также расположенные на нем здания, сооружения, иные объекты недвижимого имущества;</w:t>
      </w:r>
    </w:p>
    <w:p w:rsidR="0058092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- доля в праве общей долевой собственности на указанные в абзацах втором и третьем настоящего пункта объекты недвижимого имущества.</w:t>
      </w:r>
    </w:p>
    <w:p w:rsidR="003C1C8D" w:rsidRDefault="003C1C8D" w:rsidP="003C1C8D">
      <w:pPr>
        <w:shd w:val="clear" w:color="auto" w:fill="FFFFFF"/>
        <w:spacing w:after="18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     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2. Порядок распространяется на </w:t>
      </w:r>
      <w:proofErr w:type="gramStart"/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находящиеся</w:t>
      </w:r>
      <w:proofErr w:type="gramEnd"/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на территории муниципального образования жилые помещения, в том числе квартиры, жилые дома (части жилых домов), земельные участки, а также расположенные на них здания, сооружения и иные объекты недвижимого имущества и доли в праве на них, переходящие по праву наследования по закону в собственность</w:t>
      </w: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>Устюжанинского сельсовета Ордынского района Новосибирской области.</w:t>
      </w:r>
    </w:p>
    <w:p w:rsidR="0058092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3. К жилым помещениям, земельным участкам, а также расположенным на них зданиям, сооружениям и иным объектам недвижимого имущества, переходящим в порядке наследования по закону в собственность (далее - выморочное имущество), относятся жилые помещения, земельные участки, а также расположенные на них здания, сооружения, иные объекты недвижимого имущества, доли в праве на них, принадлежащие гражданам на праве собственности и освобождающиеся после их смерти при отсутствии у умершего гражданина наследников как по закону, так и по завещанию, либо если никто из наследников не имеет права наследовать или все наследники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lastRenderedPageBreak/>
        <w:t>отстранены от наследования, либо никто из наследников не принял наследства, либо все наследники отказались от наследства и при этом никто из них не указал, что отказывается в пользу другого наследника.</w:t>
      </w:r>
    </w:p>
    <w:p w:rsidR="00580927" w:rsidRDefault="003C1C8D" w:rsidP="003C1C8D">
      <w:pPr>
        <w:shd w:val="clear" w:color="auto" w:fill="FFFFFF"/>
        <w:spacing w:after="180" w:line="240" w:lineRule="auto"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      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4. Выявление выморочного имущества осуществляется специалистами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дминистрации </w:t>
      </w:r>
      <w:r>
        <w:rPr>
          <w:rFonts w:ascii="Times New Roman" w:hAnsi="Times New Roman"/>
          <w:sz w:val="28"/>
          <w:szCs w:val="28"/>
        </w:rPr>
        <w:t xml:space="preserve">Устюжанинского сельсовета Ордынского района Новосибирской области </w:t>
      </w:r>
      <w:r w:rsidR="00481B04">
        <w:rPr>
          <w:rFonts w:ascii="Times New Roman" w:hAnsi="Times New Roman"/>
          <w:i/>
          <w:sz w:val="28"/>
          <w:szCs w:val="28"/>
        </w:rPr>
        <w:t xml:space="preserve"> </w:t>
      </w:r>
      <w:r w:rsidR="0040757A">
        <w:rPr>
          <w:rFonts w:ascii="Times New Roman" w:hAnsi="Times New Roman"/>
          <w:sz w:val="28"/>
          <w:szCs w:val="28"/>
        </w:rPr>
        <w:t>(далее – администрация)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, организациями, осуществляющими обслуживание и эксплуатацию жилищного фонда, управляющими компаниями. Иные организации и физические лица вправе информировать администрацию о фактах выявления выморочного имущества.</w:t>
      </w:r>
    </w:p>
    <w:p w:rsidR="0058092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5. В случае выявления факта смерти гражданина, имевшего на праве собственности жилое помещение, земельный участок, долю в праве на них, находящиеся на территории муниципального образования, при отсутствии у умершего гражданина наследников, информация о выявлении выморочного имущества направляется в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дминистрацию</w:t>
      </w:r>
      <w:r w:rsidR="00580927">
        <w:rPr>
          <w:rFonts w:ascii="Times New Roman" w:hAnsi="Times New Roman"/>
          <w:i/>
          <w:sz w:val="28"/>
          <w:szCs w:val="28"/>
        </w:rPr>
        <w:t xml:space="preserve">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в письменном виде.</w:t>
      </w:r>
    </w:p>
    <w:p w:rsidR="00DC004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6. Администрация</w:t>
      </w:r>
      <w:r w:rsidR="00580927">
        <w:rPr>
          <w:rFonts w:ascii="Times New Roman" w:hAnsi="Times New Roman"/>
          <w:i/>
          <w:sz w:val="28"/>
          <w:szCs w:val="28"/>
        </w:rPr>
        <w:t xml:space="preserve">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в 15-дневный срок со дня получения письменной информации о наличии на территории муниципального образования выморочного имущества осуществляет осмотр внешнего состояния объекта и составляет акт его обследования.</w:t>
      </w:r>
    </w:p>
    <w:p w:rsidR="00DC0041" w:rsidRDefault="00E022B2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7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В случае возможности свободного доступа внутрь осматриваемого объекта недвижимого имущества в акте обследования отражаются сведения о внутреннем состоянии такого объекта.</w:t>
      </w:r>
    </w:p>
    <w:p w:rsidR="008A6FD4" w:rsidRDefault="00E022B2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8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. При наличии фактических признаков, позволяющих оценить обследованный объект как выморочное имущество,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в 30-дневный срок со дня составления акта обследования принимает меры по установлению наследников на указанное имущество, в том числе: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а) обеспечивает размещение в средствах массовой информации объявление о необходимости явки лица, считающим себя наследником или имеющим на него права, в течение 1 месяца со дня публикации объявления, с предупреждением о том, что в случае неявки вызываемого лица в отношении указанного объекта будут приняты меры по обращению его в муниципальную собственность.</w:t>
      </w:r>
    </w:p>
    <w:p w:rsidR="008A6FD4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б) обеспечивает получение выписки из </w:t>
      </w:r>
      <w:r w:rsidR="00481B04" w:rsidRP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Един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ого </w:t>
      </w:r>
      <w:r w:rsidR="00481B04" w:rsidRP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государственн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ого</w:t>
      </w:r>
      <w:r w:rsidR="00481B04" w:rsidRP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реестр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="00481B04" w:rsidRP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недвижимости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о зарегистрированных правах на объект недвижимого имущества и земельный участок, на котором расположен такой объект.</w:t>
      </w:r>
    </w:p>
    <w:p w:rsidR="008A6FD4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в) обеспечивает получение выписки из реестровой книги, выданной органом, осуществляющим технический учет объектов недвижимости, о зарегистрированных правах на объект недвижимого имущества и земельный участок, на котором расположен такой объект.</w:t>
      </w:r>
    </w:p>
    <w:p w:rsidR="008A6FD4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г) направляет запросы в органы учета государственного и федерального имущества о наличии объекта в реестрах федерального имущества, государственного имущества субъекта Р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оссийской Федерации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, о правовой принадлежности объекта.</w:t>
      </w:r>
    </w:p>
    <w:p w:rsidR="00DC004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lastRenderedPageBreak/>
        <w:t>д) принимает меры к получению сведений из Государственного кадастра недвижимости в виде кадастрового паспорта объекта недвижимости имущества.</w:t>
      </w:r>
    </w:p>
    <w:p w:rsidR="00DC0041" w:rsidRDefault="00E022B2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9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. Оформление права на наследство и действия, направленные на регистрацию права муниципальной собственности на выморочное имущество, осуществляет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дминистрация.</w:t>
      </w:r>
    </w:p>
    <w:p w:rsidR="00DC004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0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. По истечении 6 месяцев со дня смерти собственника имущества, обладающего признаками выморочного имущества,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подает письменное заявление нотариусу по месту открытия наследства о выдаче свидетельства о праве на наследство.</w:t>
      </w:r>
    </w:p>
    <w:p w:rsidR="00E022B2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. Для получения свидетельства о праве на наследство на выморочное имущество,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 к заявлению прилагает следующий пакет документов:</w:t>
      </w:r>
    </w:p>
    <w:p w:rsidR="00E022B2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1) документы, подтверждающие полномочия заявителя,</w:t>
      </w:r>
    </w:p>
    <w:p w:rsidR="00ED60AC" w:rsidRDefault="005913EF" w:rsidP="00E022B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2) документы на умершего собственника жилого помещения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- свидетельство (справку) о смерти умершего собственника жилого помещения, выданное учреждениями ЗАГС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;</w:t>
      </w:r>
    </w:p>
    <w:p w:rsidR="00E022B2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3) документы, подтверждающие действия заявителя по факту установления наличия наследников, предусмотренные настоящим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Порядком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;</w:t>
      </w:r>
    </w:p>
    <w:p w:rsidR="00E022B2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4) документы, подтверждающие состав и место нахождения наследственного имущества: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а) технический или кадастровый паспорт;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б) справку о наличии, местоположении, составе, физическом износе, оценке недвижимого имущества, выданную органом, осуществляющим технический учет объектов недвижимости;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5) документы, подтверждающие право собственности наследодателя на наследственное имущество;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а) выписку из </w:t>
      </w:r>
      <w:r w:rsidR="00481B04" w:rsidRP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Единого государственного реестра недвижимости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(далее - Реестр), о зарегистрированных правах на объект недвижимого имущества;</w:t>
      </w:r>
    </w:p>
    <w:p w:rsidR="00E022B2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б) кадастровый паспорт объекта недвижимого имущества;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в) выписку из реестровой книги, выданную органом, осуществляющим технический учет объектов недвижимости, о зарегистрированных правах на объект недвижимого имущества;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г) договор о безвозмездной передаче жилого помещения в собственность (при наличии);</w:t>
      </w:r>
    </w:p>
    <w:p w:rsidR="00E022B2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д) договор купли-продажи недвижимого имущества (при наличии);</w:t>
      </w:r>
    </w:p>
    <w:p w:rsidR="00E022B2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е) свидетельство о праве на наследство (при наличии);</w:t>
      </w:r>
    </w:p>
    <w:p w:rsidR="00E022B2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ж) постановление о предоставлении земельного участка (при наличии)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;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з) и другие документы (при наличии);</w:t>
      </w:r>
    </w:p>
    <w:p w:rsidR="00ED60AC" w:rsidRDefault="00ED60AC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2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Исходя из особенностей конкретного наследственного дела, перечень документов, при необходимости, обусловленной федеральным законодательством, корректируется нотариусом.</w:t>
      </w:r>
    </w:p>
    <w:p w:rsidR="00E022B2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3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Указанные выше документы направляются нотариусу по месту открытия наследства для оформления свидетельства о праве на наследство.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lastRenderedPageBreak/>
        <w:t>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4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. В случае отказа в выдаче свидетельства о праве на наследство, по причине отсутствия необходимой информации,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</w:t>
      </w:r>
      <w:r w:rsidR="00DC0041">
        <w:rPr>
          <w:rFonts w:ascii="Times New Roman" w:hAnsi="Times New Roman"/>
          <w:i/>
          <w:sz w:val="28"/>
          <w:szCs w:val="28"/>
        </w:rPr>
        <w:t xml:space="preserve">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обращается </w:t>
      </w:r>
      <w:r w:rsidR="00DC0041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в суд </w:t>
      </w:r>
      <w:r w:rsidR="00DC004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с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иском о признании имущества выморочным и признании права муниципальной собственности на это имущество.</w:t>
      </w:r>
    </w:p>
    <w:p w:rsidR="00DC004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5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К исковому заявлению о признании имущества выморочным и признании права муниципальной собственности на это имущество прилагается пакет документов, предусмотренный п. 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настоящего </w:t>
      </w:r>
      <w:r w:rsidR="00DC004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П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рядка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6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В ходе судебного рассмотрения заявления о признании имущества выморочным и признании права муниципальной собственности на это имущество могут быть представлены сведения, полученные из объяснений сторон, третьих лиц, показаний свидетелей, письменных и вещественных доказательств и иное.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7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В случае удовлетворения требования о признании имущества выморочным, а также признании права муниципальной собственности на это имущество и вступления соответствующего решения суда в законную силу</w:t>
      </w:r>
      <w:r w:rsidR="00DC004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,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дминистрация:</w:t>
      </w:r>
    </w:p>
    <w:p w:rsidR="00E022B2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1) представляет в орган, осуществляющий государственную регистрацию прав на недвижимое имущество и сделок с ним, документы для государственной регистрации права собственности на объект недвижимого имущества.</w:t>
      </w:r>
    </w:p>
    <w:p w:rsidR="00E022B2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2) после получения </w:t>
      </w:r>
      <w:r w:rsidR="008A6FD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документа, подтверждающего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государственн</w:t>
      </w:r>
      <w:r w:rsidR="008A6FD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ую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регистраци</w:t>
      </w:r>
      <w:r w:rsidR="008A6FD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ю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права муниципальной собственности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,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в </w:t>
      </w:r>
      <w:r w:rsidR="008A6FD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7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-дневный срок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готовит проект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правового акта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о приеме в муниципальную собственность и включении в состав имущества муниципальной казны выморочного имущества.</w:t>
      </w:r>
    </w:p>
    <w:p w:rsidR="00DC004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3) в </w:t>
      </w:r>
      <w:r w:rsidR="008A6FD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7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-дневный срок </w:t>
      </w:r>
      <w:r w:rsidR="008A6FD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с момента издания правового акта, указанного в п.п. 2 п. 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7</w:t>
      </w:r>
      <w:r w:rsidR="008A6FD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Порядка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обеспечивает включение указанного объекта недвижимого имущества в реестр муниципального имущества.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8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Финансирование расходов на выявление и оформление выморочного имущества в муниципальную собственность осуществляется за счет средств бюджета муниципального образования.</w:t>
      </w:r>
    </w:p>
    <w:p w:rsidR="00ED60AC" w:rsidRDefault="00E022B2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19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Дальнейшее использование выморочного имущества осуществляется в соответствии с законодательством РФ и нормативными правовыми актами орган</w:t>
      </w:r>
      <w:r w:rsidR="00DC004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</w:t>
      </w:r>
      <w:r w:rsidR="00DC004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местного самоуправления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</w:t>
      </w:r>
    </w:p>
    <w:p w:rsidR="00DC0041" w:rsidRDefault="0003413D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2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0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. Охрану выморочного имущества и безопасность существования такого имущества для населения на период с его первоначального обнаружения и до передачи его в пользование, либо собственность третьим лицам в порядке, установленном законодательством, после оформления его в муниципальную собственность обеспечивает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дминистрация.</w:t>
      </w:r>
    </w:p>
    <w:p w:rsidR="005913EF" w:rsidRPr="00ED60AC" w:rsidRDefault="0003413D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2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. В случае выявления имущества, переходящего в порядке наследования по закону в собственность Российской Федерации,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 извещает об этом налоговый орган.</w:t>
      </w:r>
      <w:bookmarkStart w:id="1" w:name="_GoBack"/>
      <w:bookmarkEnd w:id="1"/>
    </w:p>
    <w:sectPr w:rsidR="005913EF" w:rsidRPr="00ED60AC" w:rsidSect="00CB140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414C78"/>
    <w:multiLevelType w:val="hybridMultilevel"/>
    <w:tmpl w:val="9DEA88A8"/>
    <w:lvl w:ilvl="0" w:tplc="14242950">
      <w:start w:val="1"/>
      <w:numFmt w:val="decimal"/>
      <w:lvlText w:val="%1."/>
      <w:lvlJc w:val="left"/>
      <w:pPr>
        <w:ind w:left="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CBE4932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F6CDBF8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8D6AE7A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EA84C14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E162AE8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6065D18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7A25012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8CA48CC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30DFD"/>
    <w:rsid w:val="0003413D"/>
    <w:rsid w:val="00085311"/>
    <w:rsid w:val="0032302D"/>
    <w:rsid w:val="00330DFD"/>
    <w:rsid w:val="003C1C8D"/>
    <w:rsid w:val="0040757A"/>
    <w:rsid w:val="00410978"/>
    <w:rsid w:val="004326E0"/>
    <w:rsid w:val="00462221"/>
    <w:rsid w:val="00481B04"/>
    <w:rsid w:val="004938FA"/>
    <w:rsid w:val="00580927"/>
    <w:rsid w:val="005913EF"/>
    <w:rsid w:val="006A0FDC"/>
    <w:rsid w:val="0081734D"/>
    <w:rsid w:val="0082713A"/>
    <w:rsid w:val="008A6FD4"/>
    <w:rsid w:val="009007CA"/>
    <w:rsid w:val="00B40637"/>
    <w:rsid w:val="00CB1409"/>
    <w:rsid w:val="00CD7C25"/>
    <w:rsid w:val="00D978A0"/>
    <w:rsid w:val="00DC0041"/>
    <w:rsid w:val="00E022B2"/>
    <w:rsid w:val="00ED60AC"/>
    <w:rsid w:val="00FF5C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7CA"/>
  </w:style>
  <w:style w:type="paragraph" w:styleId="2">
    <w:name w:val="heading 2"/>
    <w:basedOn w:val="a"/>
    <w:link w:val="20"/>
    <w:uiPriority w:val="9"/>
    <w:qFormat/>
    <w:rsid w:val="005913E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913E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5913EF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591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5913EF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5913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913EF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ED60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63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8641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513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46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69B373-981C-44E5-ABB7-52D052DC4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1647</Words>
  <Characters>9390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Владелец</cp:lastModifiedBy>
  <cp:revision>4</cp:revision>
  <cp:lastPrinted>2024-02-29T05:18:00Z</cp:lastPrinted>
  <dcterms:created xsi:type="dcterms:W3CDTF">2024-02-12T08:49:00Z</dcterms:created>
  <dcterms:modified xsi:type="dcterms:W3CDTF">2024-02-29T05:24:00Z</dcterms:modified>
</cp:coreProperties>
</file>